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8"/>
        </w:rPr>
        <w:t>LESSON PLAN</w:t>
      </w:r>
    </w:p>
    <w:p>
      <w:pPr>
        <w:spacing w:after="60"/>
      </w:pPr>
      <w:r>
        <w:rPr>
          <w:b w:val="0"/>
        </w:rPr>
        <w:t>School’s Name: ________________________________        Teacher’s Name: ________________________________</w:t>
      </w:r>
    </w:p>
    <w:p>
      <w:pPr>
        <w:spacing w:after="60"/>
      </w:pPr>
      <w:r>
        <w:rPr>
          <w:b w:val="0"/>
        </w:rPr>
        <w:t>Class: STANDARD IV        Subject: ENGLISH        Date: ____________        Time: ____________</w:t>
      </w:r>
    </w:p>
    <w:p>
      <w:pPr>
        <w:jc w:val="center"/>
      </w:pPr>
      <w:r>
        <w:rPr>
          <w:b/>
        </w:rPr>
        <w:t>Number of Pupils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776"/>
        <w:gridCol w:w="1776"/>
        <w:gridCol w:w="1776"/>
        <w:gridCol w:w="1776"/>
        <w:gridCol w:w="1776"/>
        <w:gridCol w:w="1776"/>
      </w:tblGrid>
      <w:tr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Girls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Boys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Registered</w:t>
              <w:br/>
              <w:t>Total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Girls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Boys</w:t>
            </w:r>
          </w:p>
        </w:tc>
        <w:tc>
          <w:tcPr>
            <w:tcW w:type="dxa" w:w="1776"/>
          </w:tcPr>
          <w:p>
            <w:r>
              <w:rPr>
                <w:b/>
                <w:sz w:val="16"/>
              </w:rPr>
              <w:t>Attended</w:t>
              <w:br/>
              <w:t>Total</w:t>
            </w:r>
          </w:p>
        </w:tc>
      </w:tr>
      <w:tr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  <w:tc>
          <w:tcPr>
            <w:tcW w:type="dxa" w:w="1776"/>
          </w:tcPr>
          <w:p>
            <w:pPr>
              <w:jc w:val="center"/>
            </w:pPr>
            <w:r>
              <w:t>________</w:t>
            </w:r>
          </w:p>
        </w:tc>
      </w:tr>
    </w:tbl>
    <w:p>
      <w:pPr>
        <w:spacing w:before="100" w:after="40"/>
      </w:pPr>
      <w:r>
        <w:rPr>
          <w:b/>
        </w:rPr>
        <w:t>MAIN COMPETENCE:</w:t>
      </w:r>
    </w:p>
    <w:p>
      <w:pPr>
        <w:spacing w:after="60"/>
      </w:pPr>
      <w:r>
        <w:rPr>
          <w:b w:val="0"/>
        </w:rPr>
        <w:t>DEMONSTRATE MASTERY OF BASIC ENGLISH LANGUAGE SKILLS.</w:t>
      </w:r>
    </w:p>
    <w:p>
      <w:pPr>
        <w:spacing w:before="100" w:after="40"/>
      </w:pPr>
      <w:r>
        <w:rPr>
          <w:b/>
        </w:rPr>
        <w:t>Specific Competence:</w:t>
      </w:r>
    </w:p>
    <w:p>
      <w:pPr>
        <w:spacing w:after="60"/>
      </w:pPr>
      <w:r>
        <w:rPr>
          <w:b w:val="0"/>
        </w:rPr>
        <w:t>Develop vocabulary by relating words with objects in the environment.</w:t>
      </w:r>
    </w:p>
    <w:p>
      <w:pPr>
        <w:spacing w:before="100" w:after="40"/>
      </w:pPr>
      <w:r>
        <w:rPr>
          <w:b/>
        </w:rPr>
        <w:t>Main Activity:</w:t>
      </w:r>
    </w:p>
    <w:p>
      <w:pPr>
        <w:spacing w:after="60"/>
      </w:pPr>
      <w:r>
        <w:rPr>
          <w:b w:val="0"/>
        </w:rPr>
        <w:t>Use vocabulary related to the bus station appropriately in oral and written communication.</w:t>
      </w:r>
    </w:p>
    <w:p>
      <w:pPr>
        <w:spacing w:before="100" w:after="40"/>
      </w:pPr>
      <w:r>
        <w:rPr>
          <w:b/>
        </w:rPr>
        <w:t>Specific Activities:</w:t>
      </w:r>
    </w:p>
    <w:p>
      <w:pPr>
        <w:spacing w:after="60"/>
      </w:pPr>
      <w:r>
        <w:t>Within 40 minutes, a pupil should be able to explain the uses of common objects found at a bus station and use related vocabulary in simple sentences.</w:t>
      </w:r>
    </w:p>
    <w:p>
      <w:pPr>
        <w:spacing w:before="100" w:after="40"/>
      </w:pPr>
      <w:r>
        <w:rPr>
          <w:b/>
        </w:rPr>
        <w:t>Teaching and Learning Materials:</w:t>
      </w:r>
    </w:p>
    <w:p>
      <w:pPr>
        <w:spacing w:after="60"/>
      </w:pPr>
      <w:r>
        <w:t>TIE English Standard Four Pupil’s Book, pictures or realia of common bus-station objects, English dictionaries, chalkboard and chalk or whiteboard and markers, and pupils’ exercise books.</w:t>
      </w:r>
    </w:p>
    <w:p>
      <w:pPr>
        <w:spacing w:before="100" w:after="40"/>
      </w:pPr>
      <w:r>
        <w:rPr>
          <w:b/>
        </w:rPr>
        <w:t>Reference:</w:t>
      </w:r>
    </w:p>
    <w:p>
      <w:pPr>
        <w:spacing w:after="60"/>
      </w:pPr>
      <w:r>
        <w:t>Tanzania Institute of Education (TIE). (2024). English Pupil’s Book for Standard Four (Third Edition), Unit 1, bus-station environment activities.</w:t>
      </w:r>
    </w:p>
    <w:p>
      <w:pPr>
        <w:spacing w:before="100" w:after="60"/>
        <w:jc w:val="center"/>
      </w:pPr>
      <w:r>
        <w:rPr>
          <w:b/>
          <w:sz w:val="22"/>
        </w:rPr>
        <w:t>Lesson Development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31"/>
        <w:gridCol w:w="2131"/>
        <w:gridCol w:w="2131"/>
        <w:gridCol w:w="2131"/>
        <w:gridCol w:w="2131"/>
      </w:tblGrid>
      <w:tr>
        <w:tc>
          <w:tcPr>
            <w:tcW w:type="dxa" w:w="1296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Stage</w:t>
            </w:r>
          </w:p>
        </w:tc>
        <w:tc>
          <w:tcPr>
            <w:tcW w:type="dxa" w:w="792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Time</w:t>
            </w:r>
          </w:p>
        </w:tc>
        <w:tc>
          <w:tcPr>
            <w:tcW w:type="dxa" w:w="3240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Teaching Activities</w:t>
            </w:r>
          </w:p>
        </w:tc>
        <w:tc>
          <w:tcPr>
            <w:tcW w:type="dxa" w:w="2952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Learning Activities</w:t>
            </w:r>
          </w:p>
        </w:tc>
        <w:tc>
          <w:tcPr>
            <w:tcW w:type="dxa" w:w="2376"/>
            <w:vAlign w:val="center"/>
            <w:shd w:fill="D9EAF7"/>
          </w:tcPr>
          <w:p>
            <w:pPr>
              <w:spacing w:after="20" w:before="20"/>
              <w:jc w:val="center"/>
            </w:pPr>
            <w:r>
              <w:rPr>
                <w:rFonts w:ascii="Arial" w:hAnsi="Arial"/>
                <w:b/>
                <w:sz w:val="16"/>
              </w:rPr>
              <w:t>Learning Indicators</w:t>
            </w:r>
          </w:p>
        </w:tc>
      </w:tr>
      <w:tr>
        <w:tc>
          <w:tcPr>
            <w:tcW w:type="dxa" w:w="1296"/>
            <w:vAlign w:val="center"/>
          </w:tcPr>
          <w:p>
            <w:r>
              <w:t>Introduction</w:t>
            </w:r>
          </w:p>
        </w:tc>
        <w:tc>
          <w:tcPr>
            <w:tcW w:type="dxa" w:w="792"/>
            <w:vAlign w:val="center"/>
          </w:tcPr>
          <w:p>
            <w:r>
              <w:t>5 min</w:t>
            </w:r>
          </w:p>
        </w:tc>
        <w:tc>
          <w:tcPr>
            <w:tcW w:type="dxa" w:w="3240"/>
            <w:vAlign w:val="center"/>
          </w:tcPr>
          <w:p>
            <w:r>
              <w:t>A teacher to display or name familiar objects found at a bus station and ask pupils to identify any objects they have seen when travelling.</w:t>
            </w:r>
          </w:p>
        </w:tc>
        <w:tc>
          <w:tcPr>
            <w:tcW w:type="dxa" w:w="2952"/>
            <w:vAlign w:val="center"/>
          </w:tcPr>
          <w:p>
            <w:r>
              <w:t>Pupils to observe the objects or pictures and name familiar bus-station objects.</w:t>
            </w:r>
          </w:p>
        </w:tc>
        <w:tc>
          <w:tcPr>
            <w:tcW w:type="dxa" w:w="2376"/>
            <w:vAlign w:val="center"/>
          </w:tcPr>
          <w:p>
            <w:r>
              <w:t>A pupil to identify and name familiar objects found at a bus station.</w:t>
            </w:r>
          </w:p>
        </w:tc>
      </w:tr>
      <w:tr>
        <w:tc>
          <w:tcPr>
            <w:tcW w:type="dxa" w:w="1296"/>
            <w:vAlign w:val="center"/>
          </w:tcPr>
          <w:p>
            <w:r>
              <w:t>Competence / Development</w:t>
            </w:r>
          </w:p>
        </w:tc>
        <w:tc>
          <w:tcPr>
            <w:tcW w:type="dxa" w:w="792"/>
            <w:vAlign w:val="center"/>
          </w:tcPr>
          <w:p>
            <w:r>
              <w:t>15 min</w:t>
            </w:r>
          </w:p>
        </w:tc>
        <w:tc>
          <w:tcPr>
            <w:tcW w:type="dxa" w:w="3240"/>
            <w:vAlign w:val="center"/>
          </w:tcPr>
          <w:p>
            <w:r>
              <w:t>A teacher to guide pupils to identify common bus-station objects, explain the purpose of each object and model simple sentences showing how the objects are used.</w:t>
            </w:r>
          </w:p>
        </w:tc>
        <w:tc>
          <w:tcPr>
            <w:tcW w:type="dxa" w:w="2952"/>
            <w:vAlign w:val="center"/>
          </w:tcPr>
          <w:p>
            <w:r>
              <w:t>Pupils to listen, name the objects, discuss their uses and practise saying simple sentences about them.</w:t>
            </w:r>
          </w:p>
        </w:tc>
        <w:tc>
          <w:tcPr>
            <w:tcW w:type="dxa" w:w="2376"/>
            <w:vAlign w:val="center"/>
          </w:tcPr>
          <w:p>
            <w:r>
              <w:t>A pupil to explain the uses of selected objects found at a bus station.</w:t>
            </w:r>
          </w:p>
        </w:tc>
      </w:tr>
      <w:tr>
        <w:tc>
          <w:tcPr>
            <w:tcW w:type="dxa" w:w="1296"/>
            <w:vAlign w:val="center"/>
          </w:tcPr>
          <w:p>
            <w:r>
              <w:t>Design</w:t>
            </w:r>
          </w:p>
        </w:tc>
        <w:tc>
          <w:tcPr>
            <w:tcW w:type="dxa" w:w="792"/>
            <w:vAlign w:val="center"/>
          </w:tcPr>
          <w:p>
            <w:r>
              <w:t>10 min</w:t>
            </w:r>
          </w:p>
        </w:tc>
        <w:tc>
          <w:tcPr>
            <w:tcW w:type="dxa" w:w="3240"/>
            <w:vAlign w:val="center"/>
          </w:tcPr>
          <w:p>
            <w:r>
              <w:t>A teacher to guide pupils to select bus-station objects and plan simple sentences that explain what each object is used for.</w:t>
            </w:r>
          </w:p>
        </w:tc>
        <w:tc>
          <w:tcPr>
            <w:tcW w:type="dxa" w:w="2952"/>
            <w:vAlign w:val="center"/>
          </w:tcPr>
          <w:p>
            <w:r>
              <w:t>Pupils to choose objects and organise ideas for simple sentences about their uses.</w:t>
            </w:r>
          </w:p>
        </w:tc>
        <w:tc>
          <w:tcPr>
            <w:tcW w:type="dxa" w:w="2376"/>
            <w:vAlign w:val="center"/>
          </w:tcPr>
          <w:p>
            <w:r>
              <w:t>A pupil to plan a simple sentence describing the use of a bus-station object.</w:t>
            </w:r>
          </w:p>
        </w:tc>
      </w:tr>
      <w:tr>
        <w:tc>
          <w:tcPr>
            <w:tcW w:type="dxa" w:w="1296"/>
            <w:vAlign w:val="center"/>
          </w:tcPr>
          <w:p>
            <w:r>
              <w:t>Realisation</w:t>
            </w:r>
          </w:p>
        </w:tc>
        <w:tc>
          <w:tcPr>
            <w:tcW w:type="dxa" w:w="792"/>
            <w:vAlign w:val="center"/>
          </w:tcPr>
          <w:p>
            <w:r>
              <w:t>10 min</w:t>
            </w:r>
          </w:p>
        </w:tc>
        <w:tc>
          <w:tcPr>
            <w:tcW w:type="dxa" w:w="3240"/>
            <w:vAlign w:val="center"/>
          </w:tcPr>
          <w:p>
            <w:r>
              <w:t>A teacher to ask pupils to write simple sentences about the uses of bus-station objects, invite some pupils to read their sentences and guide corrections.</w:t>
            </w:r>
          </w:p>
        </w:tc>
        <w:tc>
          <w:tcPr>
            <w:tcW w:type="dxa" w:w="2952"/>
            <w:vAlign w:val="center"/>
          </w:tcPr>
          <w:p>
            <w:r>
              <w:t>Pupils to write and read simple sentences explaining the uses of bus-station objects and improve them using feedback.</w:t>
            </w:r>
          </w:p>
        </w:tc>
        <w:tc>
          <w:tcPr>
            <w:tcW w:type="dxa" w:w="2376"/>
            <w:vAlign w:val="center"/>
          </w:tcPr>
          <w:p>
            <w:r>
              <w:t>A pupil to use bus-station vocabulary in simple meaningful sentences.</w:t>
            </w:r>
          </w:p>
        </w:tc>
      </w:tr>
    </w:tbl>
    <w:p>
      <w:pPr>
        <w:spacing w:before="100" w:after="40"/>
      </w:pPr>
      <w:r>
        <w:rPr>
          <w:b/>
        </w:rPr>
        <w:t>Remarks: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46464"/>
        <w:sz w:val="16"/>
      </w:rPr>
      <w:t>English Standard IV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